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26" w:rsidRDefault="008F157E">
      <w:pPr>
        <w:pStyle w:val="a3"/>
        <w:spacing w:before="72"/>
        <w:ind w:right="22"/>
      </w:pPr>
      <w:bookmarkStart w:id="0" w:name="_GoBack"/>
      <w:bookmarkEnd w:id="0"/>
      <w:r>
        <w:rPr>
          <w:spacing w:val="-2"/>
        </w:rPr>
        <w:t>Аннотация</w:t>
      </w:r>
    </w:p>
    <w:p w:rsidR="00BB7A26" w:rsidRDefault="008F157E">
      <w:pPr>
        <w:pStyle w:val="a3"/>
        <w:spacing w:line="249" w:lineRule="auto"/>
        <w:ind w:right="19"/>
      </w:pP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«Изобразительное</w:t>
      </w:r>
      <w:r>
        <w:rPr>
          <w:spacing w:val="-7"/>
        </w:rPr>
        <w:t xml:space="preserve"> </w:t>
      </w:r>
      <w:r>
        <w:t>искусство» по ФГОС-2021</w:t>
      </w:r>
    </w:p>
    <w:p w:rsidR="00BB7A26" w:rsidRDefault="00BB7A26">
      <w:pPr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BB7A26">
        <w:trPr>
          <w:trHeight w:val="277"/>
        </w:trPr>
        <w:tc>
          <w:tcPr>
            <w:tcW w:w="3117" w:type="dxa"/>
          </w:tcPr>
          <w:p w:rsidR="00BB7A26" w:rsidRDefault="00BB7A26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BB7A26" w:rsidRDefault="008F157E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BB7A26">
        <w:trPr>
          <w:trHeight w:val="1377"/>
        </w:trPr>
        <w:tc>
          <w:tcPr>
            <w:tcW w:w="3117" w:type="dxa"/>
          </w:tcPr>
          <w:p w:rsidR="00BB7A26" w:rsidRDefault="008F157E">
            <w:pPr>
              <w:pStyle w:val="TableParagraph"/>
              <w:tabs>
                <w:tab w:val="left" w:pos="1871"/>
              </w:tabs>
              <w:spacing w:line="237" w:lineRule="auto"/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BB7A26" w:rsidRDefault="008F157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«Изобразительное искусство»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 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BB7A26" w:rsidRDefault="008F157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язык»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В.П.Канакиной,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В.П.Горецкого,</w:t>
            </w:r>
          </w:p>
          <w:p w:rsidR="00BB7A26" w:rsidRDefault="008F157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М,В.Бойкина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</w:tr>
      <w:tr w:rsidR="00BB7A26">
        <w:trPr>
          <w:trHeight w:val="9093"/>
        </w:trPr>
        <w:tc>
          <w:tcPr>
            <w:tcW w:w="3117" w:type="dxa"/>
          </w:tcPr>
          <w:p w:rsidR="00BB7A26" w:rsidRDefault="008F157E">
            <w:pPr>
              <w:pStyle w:val="TableParagraph"/>
              <w:tabs>
                <w:tab w:val="left" w:pos="1593"/>
              </w:tabs>
              <w:ind w:left="110" w:right="91"/>
              <w:rPr>
                <w:sz w:val="24"/>
              </w:rPr>
            </w:pPr>
            <w:r>
              <w:rPr>
                <w:spacing w:val="-4"/>
                <w:sz w:val="24"/>
              </w:rPr>
              <w:t>Цель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преподавания </w:t>
            </w:r>
            <w:r>
              <w:rPr>
                <w:sz w:val="24"/>
              </w:rPr>
              <w:t xml:space="preserve">предмета ИЗО в начальной </w:t>
            </w:r>
            <w:r>
              <w:rPr>
                <w:spacing w:val="-2"/>
                <w:sz w:val="24"/>
              </w:rPr>
              <w:t>школе:</w:t>
            </w:r>
          </w:p>
        </w:tc>
        <w:tc>
          <w:tcPr>
            <w:tcW w:w="6233" w:type="dxa"/>
          </w:tcPr>
          <w:p w:rsidR="00BB7A26" w:rsidRDefault="008F157E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1"/>
              <w:ind w:right="249" w:firstLine="168"/>
              <w:jc w:val="both"/>
              <w:rPr>
                <w:sz w:val="24"/>
              </w:rPr>
            </w:pPr>
            <w:r>
              <w:rPr>
                <w:sz w:val="24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</w:t>
            </w:r>
            <w:r>
              <w:rPr>
                <w:sz w:val="24"/>
              </w:rPr>
              <w:t xml:space="preserve"> учащихся.</w:t>
            </w:r>
          </w:p>
          <w:p w:rsidR="00BB7A26" w:rsidRDefault="008F157E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6"/>
              <w:ind w:right="251" w:firstLine="168"/>
              <w:jc w:val="both"/>
              <w:rPr>
                <w:sz w:val="24"/>
              </w:rPr>
            </w:pPr>
            <w:r>
              <w:rPr>
                <w:sz w:val="24"/>
              </w:rPr>
              <w:t>Преподавание предмета направлено на развитие духовной культуры учащихся, формирование активной эстетической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действительности и произведениям искусства, понимание роли и значения художественной деятельности в жизни людей.</w:t>
            </w:r>
          </w:p>
          <w:p w:rsidR="00BB7A26" w:rsidRDefault="008F157E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2"/>
              <w:ind w:right="246" w:firstLine="16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охватывает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Особое внимание удел</w:t>
            </w:r>
            <w:r>
              <w:rPr>
                <w:sz w:val="24"/>
              </w:rPr>
              <w:t>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</w:t>
            </w:r>
            <w:r>
              <w:rPr>
                <w:sz w:val="24"/>
              </w:rPr>
              <w:t>тского творчества, умение обсуждать и анализировать детские рисунки с позиций выраженного в них содержания, 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соответствия учебной задачи, поставленной учителем.</w:t>
            </w:r>
          </w:p>
          <w:p w:rsidR="00BB7A26" w:rsidRDefault="008F157E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9"/>
              <w:ind w:right="245" w:firstLine="168"/>
              <w:jc w:val="both"/>
              <w:rPr>
                <w:sz w:val="24"/>
              </w:rPr>
            </w:pPr>
            <w:r>
              <w:rPr>
                <w:sz w:val="24"/>
              </w:rPr>
              <w:t>Важнейшей задачей является формирование активного, ценно</w:t>
            </w:r>
            <w:r>
              <w:rPr>
                <w:sz w:val="24"/>
              </w:rPr>
              <w:t>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B7A26">
        <w:trPr>
          <w:trHeight w:val="1382"/>
        </w:trPr>
        <w:tc>
          <w:tcPr>
            <w:tcW w:w="3117" w:type="dxa"/>
          </w:tcPr>
          <w:p w:rsidR="00BB7A26" w:rsidRDefault="008F157E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z w:val="24"/>
              </w:rPr>
              <w:t>Общее количество часов, отведённых на изучение</w:t>
            </w:r>
            <w:r>
              <w:rPr>
                <w:sz w:val="24"/>
              </w:rPr>
              <w:t xml:space="preserve"> учебного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«ИЗО»</w:t>
            </w:r>
          </w:p>
          <w:p w:rsidR="00BB7A26" w:rsidRDefault="008F157E">
            <w:pPr>
              <w:pStyle w:val="TableParagraph"/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на уровне начального общего образования</w:t>
            </w:r>
          </w:p>
        </w:tc>
        <w:tc>
          <w:tcPr>
            <w:tcW w:w="6233" w:type="dxa"/>
          </w:tcPr>
          <w:p w:rsidR="00BB7A26" w:rsidRDefault="008F157E">
            <w:pPr>
              <w:pStyle w:val="TableParagraph"/>
              <w:spacing w:line="242" w:lineRule="auto"/>
              <w:ind w:right="29"/>
              <w:jc w:val="left"/>
              <w:rPr>
                <w:sz w:val="24"/>
              </w:rPr>
            </w:pPr>
            <w:r>
              <w:rPr>
                <w:sz w:val="24"/>
              </w:rPr>
              <w:t>675 (5 часов в неделю в каждом классе): в 1 классе — 165 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8F157E" w:rsidRDefault="008F157E"/>
    <w:sectPr w:rsidR="008F157E">
      <w:type w:val="continuous"/>
      <w:pgSz w:w="11910" w:h="16840"/>
      <w:pgMar w:top="13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51A"/>
    <w:multiLevelType w:val="hybridMultilevel"/>
    <w:tmpl w:val="7B2A6ED4"/>
    <w:lvl w:ilvl="0" w:tplc="54F0F8EA">
      <w:start w:val="1"/>
      <w:numFmt w:val="decimal"/>
      <w:lvlText w:val="%1)"/>
      <w:lvlJc w:val="left"/>
      <w:pPr>
        <w:ind w:left="10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83"/>
        <w:position w:val="1"/>
        <w:sz w:val="20"/>
        <w:szCs w:val="20"/>
        <w:lang w:val="ru-RU" w:eastAsia="en-US" w:bidi="ar-SA"/>
      </w:rPr>
    </w:lvl>
    <w:lvl w:ilvl="1" w:tplc="E23EEFFE">
      <w:numFmt w:val="bullet"/>
      <w:lvlText w:val="•"/>
      <w:lvlJc w:val="left"/>
      <w:pPr>
        <w:ind w:left="712" w:hanging="216"/>
      </w:pPr>
      <w:rPr>
        <w:rFonts w:hint="default"/>
        <w:lang w:val="ru-RU" w:eastAsia="en-US" w:bidi="ar-SA"/>
      </w:rPr>
    </w:lvl>
    <w:lvl w:ilvl="2" w:tplc="81CE56AC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3" w:tplc="5E764A0A">
      <w:numFmt w:val="bullet"/>
      <w:lvlText w:val="•"/>
      <w:lvlJc w:val="left"/>
      <w:pPr>
        <w:ind w:left="1936" w:hanging="216"/>
      </w:pPr>
      <w:rPr>
        <w:rFonts w:hint="default"/>
        <w:lang w:val="ru-RU" w:eastAsia="en-US" w:bidi="ar-SA"/>
      </w:rPr>
    </w:lvl>
    <w:lvl w:ilvl="4" w:tplc="E82A4396">
      <w:numFmt w:val="bullet"/>
      <w:lvlText w:val="•"/>
      <w:lvlJc w:val="left"/>
      <w:pPr>
        <w:ind w:left="2549" w:hanging="216"/>
      </w:pPr>
      <w:rPr>
        <w:rFonts w:hint="default"/>
        <w:lang w:val="ru-RU" w:eastAsia="en-US" w:bidi="ar-SA"/>
      </w:rPr>
    </w:lvl>
    <w:lvl w:ilvl="5" w:tplc="5D3E958C">
      <w:numFmt w:val="bullet"/>
      <w:lvlText w:val="•"/>
      <w:lvlJc w:val="left"/>
      <w:pPr>
        <w:ind w:left="3161" w:hanging="216"/>
      </w:pPr>
      <w:rPr>
        <w:rFonts w:hint="default"/>
        <w:lang w:val="ru-RU" w:eastAsia="en-US" w:bidi="ar-SA"/>
      </w:rPr>
    </w:lvl>
    <w:lvl w:ilvl="6" w:tplc="90BCE0AC">
      <w:numFmt w:val="bullet"/>
      <w:lvlText w:val="•"/>
      <w:lvlJc w:val="left"/>
      <w:pPr>
        <w:ind w:left="3773" w:hanging="216"/>
      </w:pPr>
      <w:rPr>
        <w:rFonts w:hint="default"/>
        <w:lang w:val="ru-RU" w:eastAsia="en-US" w:bidi="ar-SA"/>
      </w:rPr>
    </w:lvl>
    <w:lvl w:ilvl="7" w:tplc="A56CB874">
      <w:numFmt w:val="bullet"/>
      <w:lvlText w:val="•"/>
      <w:lvlJc w:val="left"/>
      <w:pPr>
        <w:ind w:left="4386" w:hanging="216"/>
      </w:pPr>
      <w:rPr>
        <w:rFonts w:hint="default"/>
        <w:lang w:val="ru-RU" w:eastAsia="en-US" w:bidi="ar-SA"/>
      </w:rPr>
    </w:lvl>
    <w:lvl w:ilvl="8" w:tplc="DF98668E">
      <w:numFmt w:val="bullet"/>
      <w:lvlText w:val="•"/>
      <w:lvlJc w:val="left"/>
      <w:pPr>
        <w:ind w:left="4998" w:hanging="21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B7A26"/>
    <w:rsid w:val="002C5EBD"/>
    <w:rsid w:val="008F157E"/>
    <w:rsid w:val="00BB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left="40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left="40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2024-09-17T19:17:00Z</dcterms:created>
  <dcterms:modified xsi:type="dcterms:W3CDTF">2024-09-17T19:17:00Z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